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empuno.com/sablonlar/gizlilik-sozlesmesi-ornegi</w:t>
      </w:r>
    </w:p>
    <w:p>
      <w:pPr>
        <w:pStyle w:val="BelgeBasligi"/>
      </w:pPr>
      <w:r>
        <w:t xml:space="preserve">Gizlilik sözleşmesi örneği</w:t>
      </w:r>
    </w:p>
    <w:p>
      <w:pPr>
        <w:pStyle w:val="BelgeAltBasligi"/>
      </w:pPr>
      <w:r>
        <w:t xml:space="preserve">Gizlilik Sözleşmesi Örneği (Çalışan NDA)</w:t>
      </w:r>
    </w:p>
    <w:p>
      <w:pPr>
        <w:pStyle w:val="Aciklama"/>
      </w:pPr>
      <w:r>
        <w:rPr>
          <w:b/>
        </w:rPr>
        <w:t xml:space="preserve">Nasıl kullanılır: </w:t>
      </w:r>
      <w:r>
        <w:t xml:space="preserve">Köşeli parantezleri doldurun. Madde 2'deki bilgi türlerini işinize göre daraltın; rekabet yasağı gerekiyorsa aşağıdaki ek maddeyi ayrı olarak ekleyin.</w:t>
      </w:r>
    </w:p>
    <w:p>
      <w:pPr>
        <w:pStyle w:val="Sablon"/>
      </w:pPr>
      <w:r>
        <w:t xml:space="preserve">GİZLİLİK SÖZLEŞMESİ</w:t>
      </w:r>
    </w:p>
    <w:p>
      <w:pPr>
        <w:pStyle w:val="Sablon"/>
      </w:pPr>
    </w:p>
    <w:p>
      <w:pPr>
        <w:pStyle w:val="Sablon"/>
      </w:pPr>
      <w:r>
        <w:t xml:space="preserve">MADDE 1 — TARAFLAR</w:t>
      </w:r>
    </w:p>
    <w:p>
      <w:pPr>
        <w:pStyle w:val="Sablon"/>
      </w:pPr>
      <w:r>
        <w:t xml:space="preserve">İşveren: </w:t>
      </w:r>
      <w:r>
        <w:rPr>
          <w:color w:val="1D4ED8"/>
          <w:shd w:val="clear" w:color="auto" w:fill="F1F5F9"/>
        </w:rPr>
        <w:t xml:space="preserve">[Ticaret unvanı]</w:t>
      </w:r>
      <w:r>
        <w:t xml:space="preserve">, </w:t>
      </w:r>
      <w:r>
        <w:rPr>
          <w:color w:val="1D4ED8"/>
          <w:shd w:val="clear" w:color="auto" w:fill="F1F5F9"/>
        </w:rPr>
        <w:t xml:space="preserve">[adres]</w:t>
      </w:r>
      <w:r>
        <w:t xml:space="preserve"> ("İşveren")</w:t>
      </w:r>
    </w:p>
    <w:p>
      <w:pPr>
        <w:pStyle w:val="Sablon"/>
      </w:pPr>
      <w:r>
        <w:t xml:space="preserve">Çalışan: </w:t>
      </w:r>
      <w:r>
        <w:rPr>
          <w:color w:val="1D4ED8"/>
          <w:shd w:val="clear" w:color="auto" w:fill="F1F5F9"/>
        </w:rPr>
        <w:t xml:space="preserve">[Ad Soyad]</w:t>
      </w:r>
      <w:r>
        <w:t xml:space="preserve">, T.C. Kimlik No: </w:t>
      </w:r>
      <w:r>
        <w:rPr>
          <w:color w:val="1D4ED8"/>
          <w:shd w:val="clear" w:color="auto" w:fill="F1F5F9"/>
        </w:rPr>
        <w:t xml:space="preserve">[.....]</w:t>
      </w:r>
      <w:r>
        <w:t xml:space="preserve">, Unvan: </w:t>
      </w:r>
      <w:r>
        <w:rPr>
          <w:color w:val="1D4ED8"/>
          <w:shd w:val="clear" w:color="auto" w:fill="F1F5F9"/>
        </w:rPr>
        <w:t xml:space="preserve">[.....]</w:t>
      </w:r>
      <w:r>
        <w:t xml:space="preserve"> ("Çalışan")</w:t>
      </w:r>
    </w:p>
    <w:p>
      <w:pPr>
        <w:pStyle w:val="Sablon"/>
      </w:pPr>
      <w:r>
        <w:t xml:space="preserve">Bu sözleşme, taraflar arasındaki </w:t>
      </w:r>
      <w:r>
        <w:rPr>
          <w:color w:val="1D4ED8"/>
          <w:shd w:val="clear" w:color="auto" w:fill="F1F5F9"/>
        </w:rPr>
        <w:t xml:space="preserve">[gg.aa.yyyy]</w:t>
      </w:r>
      <w:r>
        <w:t xml:space="preserve"> tarihli iş sözleşmesinin ekidir.</w:t>
      </w:r>
    </w:p>
    <w:p>
      <w:pPr>
        <w:pStyle w:val="Sablon"/>
      </w:pPr>
    </w:p>
    <w:p>
      <w:pPr>
        <w:pStyle w:val="Sablon"/>
      </w:pPr>
      <w:r>
        <w:t xml:space="preserve">MADDE 2 — GİZLİ BİLGİ</w:t>
      </w:r>
    </w:p>
    <w:p>
      <w:pPr>
        <w:pStyle w:val="Sablon"/>
      </w:pPr>
      <w:r>
        <w:t xml:space="preserve">Çalışanın iş ilişkisi sırasında öğrendiği veya eriştiği; müşteri ve tedarikçi bilgileri, fiyat ve teklifler, finansal veriler, üretim ve iş yöntemleri, yazılım ve kaynak kodları, iş planları ile İşveren'in çalışanlarına ve müşterilerine ait kişisel veriler bu sözleşme bakımından gizli bilgidir.</w:t>
      </w:r>
    </w:p>
    <w:p>
      <w:pPr>
        <w:pStyle w:val="Sablon"/>
      </w:pPr>
    </w:p>
    <w:p>
      <w:pPr>
        <w:pStyle w:val="Sablon"/>
      </w:pPr>
      <w:r>
        <w:t xml:space="preserve">MADDE 3 — KAPSAM DIŞI BİLGİLER</w:t>
      </w:r>
    </w:p>
    <w:p>
      <w:pPr>
        <w:pStyle w:val="Sablon"/>
      </w:pPr>
      <w:r>
        <w:t xml:space="preserve">Kamuya açık olan veya Çalışan'ın kusuru olmaksızın kamuya açık hâle gelen bilgiler, Çalışan'ın işe girişten önce bildiğini belgeleyebildiği bilgiler ve kanun ya da yetkili makam kararı gereği açıklanması zorunlu olan bilgiler gizli bilgi sayılmaz. Açıklama zorunluluğu doğduğunda Çalışan, kanunen engel yoksa İşveren'i gecikmeksizin bilgilendirir.</w:t>
      </w:r>
    </w:p>
    <w:p>
      <w:pPr>
        <w:pStyle w:val="Sablon"/>
      </w:pPr>
    </w:p>
    <w:p>
      <w:pPr>
        <w:pStyle w:val="Sablon"/>
      </w:pPr>
      <w:r>
        <w:t xml:space="preserve">MADDE 4 — KULLANMA VE AÇIKLAMA YASAĞI</w:t>
      </w:r>
    </w:p>
    <w:p>
      <w:pPr>
        <w:pStyle w:val="Sablon"/>
      </w:pPr>
      <w:r>
        <w:t xml:space="preserve">Çalışan gizli bilgiyi yalnızca işin görülmesi amacıyla kullanır; yetkisiz kişilere vermez, kendi yararına veya üçüncü kişiler yararına kullanmaz ve İşveren'in izni olmadan kişisel e-posta, bulut veya taşınabilir ortama aktarmaz.</w:t>
      </w:r>
    </w:p>
    <w:p>
      <w:pPr>
        <w:pStyle w:val="Sablon"/>
      </w:pPr>
    </w:p>
    <w:p>
      <w:pPr>
        <w:pStyle w:val="Sablon"/>
      </w:pPr>
      <w:r>
        <w:t xml:space="preserve">MADDE 5 — SÜRE</w:t>
      </w:r>
    </w:p>
    <w:p>
      <w:pPr>
        <w:pStyle w:val="Sablon"/>
      </w:pPr>
      <w:r>
        <w:t xml:space="preserve">Bu yükümlülük iş ilişkisi boyunca ve iş ilişkisinin herhangi bir nedenle sona ermesinden sonra </w:t>
      </w:r>
      <w:r>
        <w:rPr>
          <w:color w:val="1D4ED8"/>
          <w:shd w:val="clear" w:color="auto" w:fill="F1F5F9"/>
        </w:rPr>
        <w:t xml:space="preserve">[.....]</w:t>
      </w:r>
      <w:r>
        <w:t xml:space="preserve"> yıl süreyle devam eder. Kişisel verilere ilişkin gizlilik yükümlülüğü süreyle sınırlı olmaksızın devam eder.</w:t>
      </w:r>
    </w:p>
    <w:p>
      <w:pPr>
        <w:pStyle w:val="Sablon"/>
      </w:pPr>
    </w:p>
    <w:p>
      <w:pPr>
        <w:pStyle w:val="Sablon"/>
      </w:pPr>
      <w:r>
        <w:t xml:space="preserve">MADDE 6 — İADE VE İMHA</w:t>
      </w:r>
    </w:p>
    <w:p>
      <w:pPr>
        <w:pStyle w:val="Sablon"/>
      </w:pPr>
      <w:r>
        <w:t xml:space="preserve">İş ilişkisi sona erdiğinde veya İşveren talep ettiğinde Çalışan, gizli bilgi içeren her türlü belge, cihaz ve dosyayı İşveren'e iade eder; kişisel ortamlarında kalan kopyaları siler ve bunu yazılı olarak beyan eder.</w:t>
      </w:r>
    </w:p>
    <w:p>
      <w:pPr>
        <w:pStyle w:val="Sablon"/>
      </w:pPr>
    </w:p>
    <w:p>
      <w:pPr>
        <w:pStyle w:val="Sablon"/>
      </w:pPr>
      <w:r>
        <w:t xml:space="preserve">MADDE 7 — AYKIRILIK</w:t>
      </w:r>
    </w:p>
    <w:p>
      <w:pPr>
        <w:pStyle w:val="Sablon"/>
      </w:pPr>
      <w:r>
        <w:t xml:space="preserve">Bu sözleşmeye aykırılık, 4857 sayılı İş Kanunu'nun 25/II-e maddesi kapsamında haklı nedenle fesih sebebi olabilir. Çalışan, aykırılık nedeniyle İşveren'in uğradığı zararı Türk Borçlar Kanunu hükümlerine göre tazmin eder. </w:t>
      </w:r>
      <w:r>
        <w:rPr>
          <w:color w:val="1D4ED8"/>
          <w:shd w:val="clear" w:color="auto" w:fill="F1F5F9"/>
        </w:rPr>
        <w:t xml:space="preserve">[Ceza koşulu kararlaştırılacaksa karşılıklı ve ölçülü olarak buraya yazılır.]</w:t>
      </w:r>
    </w:p>
    <w:p>
      <w:pPr>
        <w:pStyle w:val="Sablon"/>
      </w:pPr>
    </w:p>
    <w:p>
      <w:pPr>
        <w:pStyle w:val="Sablon"/>
      </w:pPr>
      <w:r>
        <w:t xml:space="preserve">MADDE 8 — YÜRÜRLÜK</w:t>
      </w:r>
    </w:p>
    <w:p>
      <w:pPr>
        <w:pStyle w:val="Sablon"/>
      </w:pPr>
      <w:r>
        <w:t xml:space="preserve">Bu sözleşme </w:t>
      </w:r>
      <w:r>
        <w:rPr>
          <w:color w:val="1D4ED8"/>
          <w:shd w:val="clear" w:color="auto" w:fill="F1F5F9"/>
        </w:rPr>
        <w:t xml:space="preserve">[gg.aa.yyyy]</w:t>
      </w:r>
      <w:r>
        <w:t xml:space="preserve"> tarihinde iki nüsha olarak düzenlenmiş, bir nüshası Çalışan'a teslim edilmiştir.</w:t>
      </w:r>
    </w:p>
    <w:p>
      <w:pPr>
        <w:pStyle w:val="Sablon"/>
      </w:pPr>
    </w:p>
    <w:p>
      <w:pPr>
        <w:pStyle w:val="Sablon"/>
      </w:pPr>
      <w:r>
        <w:t xml:space="preserve">İŞVEREN: </w:t>
      </w:r>
      <w:r>
        <w:rPr>
          <w:color w:val="1D4ED8"/>
          <w:shd w:val="clear" w:color="auto" w:fill="F1F5F9"/>
        </w:rPr>
        <w:t xml:space="preserve">[Ad Soyad / Unvan]</w:t>
      </w:r>
      <w:r>
        <w:t xml:space="preserve">  İmza: ..........</w:t>
      </w:r>
    </w:p>
    <w:p>
      <w:pPr>
        <w:pStyle w:val="Sablon"/>
      </w:pPr>
      <w:r>
        <w:t xml:space="preserve">ÇALIŞAN: </w:t>
      </w:r>
      <w:r>
        <w:rPr>
          <w:color w:val="1D4ED8"/>
          <w:shd w:val="clear" w:color="auto" w:fill="F1F5F9"/>
        </w:rPr>
        <w:t xml:space="preserve">[Ad Soyad]</w:t>
      </w:r>
      <w:r>
        <w:t xml:space="preserve">  Tarih: </w:t>
      </w:r>
      <w:r>
        <w:rPr>
          <w:color w:val="1D4ED8"/>
          <w:shd w:val="clear" w:color="auto" w:fill="F1F5F9"/>
        </w:rPr>
        <w:t xml:space="preserve">[gg.aa.yyyy]</w:t>
      </w:r>
      <w:r>
        <w:t xml:space="preserve">  İmza: ..........</w:t>
      </w:r>
    </w:p>
    <w:p>
      <w:pPr>
        <w:pStyle w:val="Varyant"/>
      </w:pPr>
      <w:r>
        <w:rPr>
          <w:b/>
        </w:rPr>
        <w:t xml:space="preserve">Rekabet yasağı eklenecekse ek madde</w:t>
      </w:r>
    </w:p>
    <w:p>
      <w:pPr>
        <w:pStyle w:val="Varyant"/>
      </w:pPr>
      <w:r>
        <w:t xml:space="preserve">Yalnızca çalışan müşteri çevresine ya da üretim sırlarına erişiyorsa ekleyin: "MADDE 7/A — REKABET YASAĞI: Çalışan, görevi gereği [müşteri çevresine / üretim sırlarına] eriştiğinden, iş sözleşmesinin sona ermesinden itibaren [.....] ay süreyle (kural olarak en çok 24 ay), [il/bölge] sınırları içinde, [faaliyet alanı] alanında rakip bir işletme açmamayı, böyle bir işletmede çalışmamayı ve onunla menfaat ilişkisine girmemeyi yazılı olarak üstlenir." Sözleşme işveren tarafından haklı bir sebep olmaksızın ya da işverene yüklenebilen bir nedenle çalışan tarafından feshedilirse bu yasak sona erer (TBK md. 447).</w:t>
      </w:r>
    </w:p>
    <w:p>
      <w:pPr>
        <w:pStyle w:val="Yasal"/>
      </w:pPr>
      <w:r>
        <w:rPr>
          <w:b/>
        </w:rPr>
        <w:t xml:space="preserve">Yasal uyarı: </w:t>
      </w:r>
      <w:r>
        <w:t xml:space="preserve">Bu metin örnektir; işin niteliğine, çalışanın eriştiği bilgiye ve varsa toplu iş sözleşmesine göre uyarlanmalıdır. Rekabet yasağı ve ceza koşulu içeren kayıtlar yanlış kurgulandığında geçersiz sayılabilir ya da hâkim tarafından sınırlanabilir; bu maddeleri eklemeden önce bir iş hukuku uzmanına danışın.</w:t>
      </w:r>
    </w:p>
    <w:p>
      <w:pPr>
        <w:pStyle w:val="Kaynak"/>
      </w:pPr>
      <w:r>
        <w:t xml:space="preserve">Kaynak: empuno.com/sablonlar/gizlilik-sozlesmesi-ornegi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Gizlilik sözleşmesi örneği</dc:title>
  <dc:subject>Çalışanla imzalanan gizlilik sözleşmesinin (NDA) örnek metni: gizli bilginin tanımı, kapsam dışı bilgiler, iş ilişkisi bittikten sonra süren sır saklama borcu, iade ve imha, ihlalin sonuçları; rekabet yasağından farkı ve ceza koşulunun sınırı.</dc:subject>
  <dc:creator>empuno</dc:creator>
  <cp:lastModifiedBy>empuno</cp:lastModifiedBy>
  <dcterms:created xsi:type="dcterms:W3CDTF">2026-09-26T00:00:00Z</dcterms:created>
  <dcterms:modified xsi:type="dcterms:W3CDTF">2026-09-26T00:00:00Z</dcterms:modified>
  <cp:contentStatus>Örnek şablon</cp:contentStatus>
</cp:coreProperties>
</file>